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17" w:rsidRPr="0028102A" w:rsidRDefault="00C64AE1" w:rsidP="0028102A">
      <w:pPr>
        <w:ind w:firstLine="567"/>
        <w:jc w:val="center"/>
        <w:rPr>
          <w:rFonts w:ascii="Arial" w:hAnsi="Arial" w:cs="Arial"/>
          <w:lang w:val="mn-MN"/>
        </w:rPr>
      </w:pPr>
      <w:r w:rsidRPr="0028102A">
        <w:rPr>
          <w:rFonts w:ascii="Arial" w:hAnsi="Arial" w:cs="Arial"/>
          <w:lang w:val="mn-MN"/>
        </w:rPr>
        <w:t>СУМЫН ГХУСАЗСЗ-ИЙН ХУРАЛДААНЫ ТЭМДЭГЛЭЛ</w:t>
      </w:r>
    </w:p>
    <w:p w:rsidR="00C64AE1" w:rsidRPr="0028102A" w:rsidRDefault="00C64AE1" w:rsidP="0028102A">
      <w:pPr>
        <w:ind w:firstLine="567"/>
        <w:jc w:val="right"/>
        <w:rPr>
          <w:rFonts w:ascii="Arial" w:hAnsi="Arial" w:cs="Arial"/>
          <w:lang w:val="mn-MN"/>
        </w:rPr>
      </w:pPr>
      <w:r w:rsidRPr="0028102A">
        <w:rPr>
          <w:rFonts w:ascii="Arial" w:hAnsi="Arial" w:cs="Arial"/>
          <w:lang w:val="mn-MN"/>
        </w:rPr>
        <w:t>2019.03.07</w:t>
      </w:r>
    </w:p>
    <w:p w:rsidR="00F95970" w:rsidRPr="0028102A" w:rsidRDefault="00C64AE1" w:rsidP="0028102A">
      <w:pPr>
        <w:ind w:firstLine="567"/>
        <w:jc w:val="both"/>
        <w:rPr>
          <w:rFonts w:ascii="Arial" w:hAnsi="Arial" w:cs="Arial"/>
          <w:lang w:val="mn-MN"/>
        </w:rPr>
      </w:pPr>
      <w:r w:rsidRPr="0028102A">
        <w:rPr>
          <w:rFonts w:ascii="Arial" w:hAnsi="Arial" w:cs="Arial"/>
          <w:lang w:val="mn-MN"/>
        </w:rPr>
        <w:t>Сумын ГХУСАЗСЗ-ийн хуралдааныг 03 сарын 06-ны өдөр хуралдуулахад ГХУСАЗСЗ-ийн нарийн бичгийн дарга Ц.Номин, ГХУСАЗСЗ-ийн гишүүн Ж.Баасанжав, Д.Санчи</w:t>
      </w:r>
      <w:r w:rsidR="00F95970" w:rsidRPr="0028102A">
        <w:rPr>
          <w:rFonts w:ascii="Arial" w:hAnsi="Arial" w:cs="Arial"/>
          <w:lang w:val="mn-MN"/>
        </w:rPr>
        <w:t>р</w:t>
      </w:r>
      <w:r w:rsidRPr="0028102A">
        <w:rPr>
          <w:rFonts w:ascii="Arial" w:hAnsi="Arial" w:cs="Arial"/>
          <w:lang w:val="mn-MN"/>
        </w:rPr>
        <w:t>дорж, Ч.Доржпагма, М.Удамгоо, Г.Пүрэвсан, П.Оргил, Б.Энхсайхан, О.Гал-Эрдэнэ, З.Дашням</w:t>
      </w:r>
      <w:r w:rsidR="00F95970" w:rsidRPr="0028102A">
        <w:rPr>
          <w:rFonts w:ascii="Arial" w:hAnsi="Arial" w:cs="Arial"/>
          <w:lang w:val="mn-MN"/>
        </w:rPr>
        <w:t>, Ц.Гансүх, З.Ариунзаяа, Х.Буянтогтох, Д.Оюунчимэг, Ц.Баярцэцэг</w:t>
      </w:r>
      <w:r w:rsidRPr="0028102A">
        <w:rPr>
          <w:rFonts w:ascii="Arial" w:hAnsi="Arial" w:cs="Arial"/>
          <w:lang w:val="mn-MN"/>
        </w:rPr>
        <w:t xml:space="preserve"> нар хүрэлцэн ирлээ. Зөвлөлийн дарга Б.Аюуш</w:t>
      </w:r>
      <w:r w:rsidR="008F6005" w:rsidRPr="0028102A">
        <w:rPr>
          <w:rFonts w:ascii="Arial" w:hAnsi="Arial" w:cs="Arial"/>
          <w:lang w:val="mn-MN"/>
        </w:rPr>
        <w:t xml:space="preserve"> Хатгал тосгонд семинартай байгаа, Ц.Нарангэрэл</w:t>
      </w:r>
      <w:r w:rsidR="007779B1" w:rsidRPr="0028102A">
        <w:rPr>
          <w:rFonts w:ascii="Arial" w:hAnsi="Arial" w:cs="Arial"/>
          <w:lang w:val="mn-MN"/>
        </w:rPr>
        <w:t xml:space="preserve"> Мөрөнд яваа</w:t>
      </w:r>
      <w:r w:rsidR="00F95970" w:rsidRPr="0028102A">
        <w:rPr>
          <w:rFonts w:ascii="Arial" w:hAnsi="Arial" w:cs="Arial"/>
          <w:lang w:val="mn-MN"/>
        </w:rPr>
        <w:t>, цагдаа Д.Доржсүрэн мөсний баярын хамгаалалтад ажиллаж байгаа зэрэг шалтгаанаар оролцсонгүй. Хуралдаанд урилгаар ЗДТГ-ын Мал эмнэлэгийн хяналтын байцаагч Д.Өлзийсайхан, Татварын байцаагч С.Оюундарь, Эрх зүйн сургалт сурталчилгаа, дотоод ажилтан Б.Баярцэцэг, иргэн С.Хишигцэрэн, А.Батцэцэг, З.Алтантуяа, М.Золзаяа, Э.Гантулга, Д.Чимгээ, Ж.Ганбаатар нар  хүрэлцэн ирж оролцлоо. Хуралдаан 10 цаг 09 минутад эхлэв.</w:t>
      </w:r>
    </w:p>
    <w:p w:rsidR="00F95970" w:rsidRPr="0028102A" w:rsidRDefault="00F95970" w:rsidP="0028102A">
      <w:pPr>
        <w:ind w:firstLine="567"/>
        <w:jc w:val="both"/>
        <w:rPr>
          <w:rFonts w:ascii="Arial" w:hAnsi="Arial" w:cs="Arial"/>
          <w:lang w:val="mn-MN"/>
        </w:rPr>
      </w:pPr>
      <w:r w:rsidRPr="0028102A">
        <w:rPr>
          <w:rFonts w:ascii="Arial" w:hAnsi="Arial" w:cs="Arial"/>
          <w:lang w:val="mn-MN"/>
        </w:rPr>
        <w:t>ХЭЛЭЛЦСЭН нь:</w:t>
      </w:r>
    </w:p>
    <w:p w:rsidR="00F95970" w:rsidRPr="0028102A" w:rsidRDefault="00F95970" w:rsidP="0028102A">
      <w:pPr>
        <w:pStyle w:val="ListParagraph"/>
        <w:numPr>
          <w:ilvl w:val="0"/>
          <w:numId w:val="1"/>
        </w:numPr>
        <w:ind w:left="0" w:firstLine="567"/>
        <w:jc w:val="both"/>
        <w:rPr>
          <w:rFonts w:ascii="Arial" w:hAnsi="Arial" w:cs="Arial"/>
          <w:lang w:val="mn-MN"/>
        </w:rPr>
      </w:pPr>
      <w:r w:rsidRPr="0028102A">
        <w:rPr>
          <w:rFonts w:ascii="Arial" w:hAnsi="Arial" w:cs="Arial"/>
          <w:lang w:val="mn-MN"/>
        </w:rPr>
        <w:t>Сумын ГХУСАЗСЗ-ийн 2019 оны үйл ажиллагааны төлөвлөгөө танилцуулах</w:t>
      </w:r>
    </w:p>
    <w:p w:rsidR="00F95970" w:rsidRPr="0028102A" w:rsidRDefault="00F95970" w:rsidP="0028102A">
      <w:pPr>
        <w:pStyle w:val="ListParagraph"/>
        <w:numPr>
          <w:ilvl w:val="0"/>
          <w:numId w:val="1"/>
        </w:numPr>
        <w:ind w:left="0" w:firstLine="567"/>
        <w:jc w:val="both"/>
        <w:rPr>
          <w:rFonts w:ascii="Arial" w:hAnsi="Arial" w:cs="Arial"/>
          <w:lang w:val="mn-MN"/>
        </w:rPr>
      </w:pPr>
      <w:r w:rsidRPr="0028102A">
        <w:rPr>
          <w:rFonts w:ascii="Arial" w:hAnsi="Arial" w:cs="Arial"/>
          <w:lang w:val="mn-MN"/>
        </w:rPr>
        <w:t>Эрх зүйн сургалт сурталчилгааны албан бус с</w:t>
      </w:r>
      <w:r w:rsidR="0002511B" w:rsidRPr="0028102A">
        <w:rPr>
          <w:rFonts w:ascii="Arial" w:hAnsi="Arial" w:cs="Arial"/>
          <w:lang w:val="mn-MN"/>
        </w:rPr>
        <w:t>ургалтын төлөвлөгөө танилцуулах</w:t>
      </w:r>
    </w:p>
    <w:p w:rsidR="0002511B" w:rsidRPr="0028102A" w:rsidRDefault="0002511B" w:rsidP="0028102A">
      <w:pPr>
        <w:pStyle w:val="ListParagraph"/>
        <w:numPr>
          <w:ilvl w:val="0"/>
          <w:numId w:val="1"/>
        </w:numPr>
        <w:ind w:left="0" w:firstLine="567"/>
        <w:jc w:val="both"/>
        <w:rPr>
          <w:rFonts w:ascii="Arial" w:hAnsi="Arial" w:cs="Arial"/>
          <w:lang w:val="mn-MN"/>
        </w:rPr>
      </w:pPr>
      <w:r w:rsidRPr="0028102A">
        <w:rPr>
          <w:rFonts w:ascii="Arial" w:hAnsi="Arial" w:cs="Arial"/>
          <w:lang w:val="mn-MN"/>
        </w:rPr>
        <w:t>Нэрлэсэн жилийн үйл ажиллагааны төлөвлөгөөний тухай</w:t>
      </w:r>
    </w:p>
    <w:p w:rsidR="0002511B" w:rsidRPr="0028102A" w:rsidRDefault="0002511B" w:rsidP="0028102A">
      <w:pPr>
        <w:pStyle w:val="ListParagraph"/>
        <w:numPr>
          <w:ilvl w:val="0"/>
          <w:numId w:val="1"/>
        </w:numPr>
        <w:ind w:left="0" w:firstLine="567"/>
        <w:jc w:val="both"/>
        <w:rPr>
          <w:rFonts w:ascii="Arial" w:hAnsi="Arial" w:cs="Arial"/>
          <w:lang w:val="mn-MN"/>
        </w:rPr>
      </w:pPr>
      <w:r w:rsidRPr="0028102A">
        <w:rPr>
          <w:rFonts w:ascii="Arial" w:hAnsi="Arial" w:cs="Arial"/>
          <w:lang w:val="mn-MN"/>
        </w:rPr>
        <w:t xml:space="preserve">Сумын ИТХ-ын Хууль, эрх зүйн хорооны “Иргэндээ ээлтэй үйлчилгээг өдөр тутамд хэвшүүлэе” сарын аяны удирдамж танилцуулах тухай </w:t>
      </w:r>
    </w:p>
    <w:p w:rsidR="00F95970" w:rsidRPr="0028102A" w:rsidRDefault="00F95970" w:rsidP="0028102A">
      <w:pPr>
        <w:ind w:firstLine="567"/>
        <w:jc w:val="both"/>
        <w:rPr>
          <w:rFonts w:ascii="Arial" w:hAnsi="Arial" w:cs="Arial"/>
          <w:lang w:val="mn-MN"/>
        </w:rPr>
      </w:pPr>
      <w:r w:rsidRPr="0028102A">
        <w:rPr>
          <w:rFonts w:ascii="Arial" w:hAnsi="Arial" w:cs="Arial"/>
          <w:lang w:val="mn-MN"/>
        </w:rPr>
        <w:t>Хуралдааныг ГХУСАЗСЗ-ийн нарийн бичгийн дарга Ц.Номин</w:t>
      </w:r>
      <w:r w:rsidR="0002511B" w:rsidRPr="0028102A">
        <w:rPr>
          <w:rFonts w:ascii="Arial" w:hAnsi="Arial" w:cs="Arial"/>
          <w:lang w:val="mn-MN"/>
        </w:rPr>
        <w:t xml:space="preserve"> нээж үг хэлэн “Сумын ГХУСАЗСЗ-ийн 2019 оны үйл ажиллагааны төлөвлөгөө”-г танилцууллаа.</w:t>
      </w:r>
    </w:p>
    <w:p w:rsidR="0002511B" w:rsidRPr="0028102A" w:rsidRDefault="0002511B" w:rsidP="0028102A">
      <w:pPr>
        <w:ind w:firstLine="567"/>
        <w:jc w:val="both"/>
        <w:rPr>
          <w:rFonts w:ascii="Arial" w:hAnsi="Arial" w:cs="Arial"/>
          <w:lang w:val="mn-MN"/>
        </w:rPr>
      </w:pPr>
      <w:r w:rsidRPr="0028102A">
        <w:rPr>
          <w:rFonts w:ascii="Arial" w:hAnsi="Arial" w:cs="Arial"/>
          <w:lang w:val="mn-MN"/>
        </w:rPr>
        <w:t>Оролцогчдоос бүх мэдээллийг эхэлж танилцаад дараа асуулт асуух, санал хэлэхийг хүсссэн учир хэлэлцэх асуудлын дарааллаар “Эрх зүйн сургалт сурталчилгааны албан бус</w:t>
      </w:r>
      <w:r w:rsidRPr="0028102A">
        <w:rPr>
          <w:rFonts w:ascii="Arial" w:hAnsi="Arial" w:cs="Arial"/>
        </w:rPr>
        <w:t xml:space="preserve"> </w:t>
      </w:r>
      <w:r w:rsidRPr="0028102A">
        <w:rPr>
          <w:rFonts w:ascii="Arial" w:hAnsi="Arial" w:cs="Arial"/>
          <w:lang w:val="mn-MN"/>
        </w:rPr>
        <w:t>төлөвлөгөө танилцуулах” асуудлыг танилцуулж проетоор харуулан нэгбүрчлэн танилцууллаа.</w:t>
      </w:r>
    </w:p>
    <w:p w:rsidR="0002511B" w:rsidRPr="0028102A" w:rsidRDefault="0002511B" w:rsidP="0028102A">
      <w:pPr>
        <w:ind w:firstLine="567"/>
        <w:jc w:val="both"/>
        <w:rPr>
          <w:rFonts w:ascii="Arial" w:hAnsi="Arial" w:cs="Arial"/>
          <w:lang w:val="mn-MN"/>
        </w:rPr>
      </w:pPr>
      <w:r w:rsidRPr="0028102A">
        <w:rPr>
          <w:rFonts w:ascii="Arial" w:hAnsi="Arial" w:cs="Arial"/>
          <w:lang w:val="mn-MN"/>
        </w:rPr>
        <w:t>ЗДТГ-ын З.Ариунзаяа нэрлэсэн жилийн ажлын төлөвлөгөөг боловсруулахад иргэдээс саналыг хэрхэн авч тусгасан тухайгаа мөн удахгүй болох нэрлэсэн жилийн нээлтийн үйл ажиллагааны хүрээнд ажлын төлөвлөгөөг нэгбүрчлэн</w:t>
      </w:r>
      <w:r w:rsidR="00113B13" w:rsidRPr="0028102A">
        <w:rPr>
          <w:rFonts w:ascii="Arial" w:hAnsi="Arial" w:cs="Arial"/>
          <w:lang w:val="mn-MN"/>
        </w:rPr>
        <w:t xml:space="preserve"> танилцуулах тул одоо сонирхсон хүмүүст цаасаар өгөе хэмээн 10 хувь хэвлэсэн төлөвлөгөөг хүссэн хүмүүст өглөө.</w:t>
      </w:r>
    </w:p>
    <w:p w:rsidR="00113B13" w:rsidRPr="0028102A" w:rsidRDefault="00113B13" w:rsidP="0028102A">
      <w:pPr>
        <w:ind w:firstLine="567"/>
        <w:jc w:val="both"/>
        <w:rPr>
          <w:rFonts w:ascii="Arial" w:hAnsi="Arial" w:cs="Arial"/>
          <w:lang w:val="mn-MN"/>
        </w:rPr>
      </w:pPr>
      <w:r w:rsidRPr="0028102A">
        <w:rPr>
          <w:rFonts w:ascii="Arial" w:hAnsi="Arial" w:cs="Arial"/>
          <w:lang w:val="mn-MN"/>
        </w:rPr>
        <w:t>Татварын байцаагч С.Оюундариас суманд худалдаа эрхэлж буй дэлгүүрүүдээс Гурван марал, Хоёр-Эрдэнэ дэлгүүрүүд баримтыг байнга өгч байгаа. Тэнүүнхангай, Гүнбилэг дэлгүүр алдаг оног өгч байгаа, Тосон-Өндөр-Оргил дэлгүүрийн төхөөрөмжид саатал гарсан тухай мэдээллээ. Мөн сумын хэмжээнд татварын суутган төлөгч 6 ААН байгааг хэлэхэд иргэн Ж.Ганбаатар нэрийг хэлэхийг хүссэн тул нэрлэвэл:</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Хөхөө Хоршоо ХЭАА</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Тосон-Өндөр-Оргил дэлгүүр</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Хос-Эрдэнэ дэлгүүр</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Тэлэрийн гол ХХК</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Хоймор хийц ХХК</w:t>
      </w:r>
    </w:p>
    <w:p w:rsidR="00113B13" w:rsidRPr="0028102A" w:rsidRDefault="00113B13" w:rsidP="0028102A">
      <w:pPr>
        <w:pStyle w:val="ListParagraph"/>
        <w:numPr>
          <w:ilvl w:val="0"/>
          <w:numId w:val="2"/>
        </w:numPr>
        <w:ind w:firstLine="567"/>
        <w:jc w:val="both"/>
        <w:rPr>
          <w:rFonts w:ascii="Arial" w:hAnsi="Arial" w:cs="Arial"/>
          <w:lang w:val="mn-MN"/>
        </w:rPr>
      </w:pPr>
      <w:r w:rsidRPr="0028102A">
        <w:rPr>
          <w:rFonts w:ascii="Arial" w:hAnsi="Arial" w:cs="Arial"/>
          <w:lang w:val="mn-MN"/>
        </w:rPr>
        <w:t>Сагадай ХХК зэрэг байгааг хэллээ. Цаашид иргэдэд е-баримтыг хэвлэж өгөөгүй дэлгүүр, хувь хүнд 150.0-1500.0 мянган төгрөгийн торгууль ногдох хуулийн заалтыг мөн танилцууллаа.</w:t>
      </w:r>
    </w:p>
    <w:p w:rsidR="007252A5" w:rsidRPr="0028102A" w:rsidRDefault="007252A5" w:rsidP="0028102A">
      <w:pPr>
        <w:pStyle w:val="ListParagraph"/>
        <w:ind w:firstLine="567"/>
        <w:jc w:val="both"/>
        <w:rPr>
          <w:rFonts w:ascii="Arial" w:hAnsi="Arial" w:cs="Arial"/>
          <w:lang w:val="mn-MN"/>
        </w:rPr>
      </w:pPr>
      <w:r w:rsidRPr="0028102A">
        <w:rPr>
          <w:rFonts w:ascii="Arial" w:hAnsi="Arial" w:cs="Arial"/>
          <w:lang w:val="mn-MN"/>
        </w:rPr>
        <w:t>Мөн судалгааны дүнг танилцууллаа.</w:t>
      </w:r>
    </w:p>
    <w:p w:rsidR="007252A5" w:rsidRPr="0028102A" w:rsidRDefault="007252A5" w:rsidP="0028102A">
      <w:pPr>
        <w:ind w:firstLine="567"/>
        <w:rPr>
          <w:rFonts w:ascii="Arial" w:hAnsi="Arial" w:cs="Arial"/>
          <w:lang w:val="mn-MN"/>
        </w:rPr>
      </w:pPr>
      <w:r w:rsidRPr="0028102A">
        <w:rPr>
          <w:rFonts w:ascii="Arial" w:hAnsi="Arial" w:cs="Arial"/>
          <w:lang w:val="mn-MN"/>
        </w:rPr>
        <w:lastRenderedPageBreak/>
        <w:t>Санал асуулгыг 4 асуултын дагуу авсан бөгөөд нэгтгэн дүгнэвэл:</w:t>
      </w:r>
    </w:p>
    <w:p w:rsidR="007252A5" w:rsidRPr="0028102A" w:rsidRDefault="007252A5" w:rsidP="0028102A">
      <w:pPr>
        <w:pStyle w:val="ListParagraph"/>
        <w:numPr>
          <w:ilvl w:val="0"/>
          <w:numId w:val="3"/>
        </w:numPr>
        <w:ind w:firstLine="567"/>
        <w:rPr>
          <w:rFonts w:ascii="Arial" w:hAnsi="Arial" w:cs="Arial"/>
          <w:lang w:val="mn-MN"/>
        </w:rPr>
      </w:pPr>
      <w:r w:rsidRPr="0028102A">
        <w:rPr>
          <w:rFonts w:ascii="Arial" w:hAnsi="Arial" w:cs="Arial"/>
          <w:lang w:val="mn-MN"/>
        </w:rPr>
        <w:t>Танай дэлгүүрээр үйлчлүүлсэн иргэд е-баримтаа шаардаж байна уу? Асуултанд</w:t>
      </w:r>
    </w:p>
    <w:p w:rsidR="007252A5" w:rsidRPr="0028102A" w:rsidRDefault="007252A5" w:rsidP="0028102A">
      <w:pPr>
        <w:pStyle w:val="ListParagraph"/>
        <w:ind w:firstLine="567"/>
        <w:rPr>
          <w:rFonts w:ascii="Arial" w:hAnsi="Arial" w:cs="Arial"/>
          <w:lang w:val="mn-MN"/>
        </w:rPr>
      </w:pPr>
      <w:r w:rsidRPr="0028102A">
        <w:rPr>
          <w:rFonts w:ascii="Arial" w:hAnsi="Arial" w:cs="Arial"/>
          <w:noProof/>
        </w:rPr>
        <w:drawing>
          <wp:inline distT="0" distB="0" distL="0" distR="0" wp14:anchorId="37817329" wp14:editId="7C2BB03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252A5" w:rsidRPr="0028102A" w:rsidRDefault="007252A5" w:rsidP="0028102A">
      <w:pPr>
        <w:pStyle w:val="ListParagraph"/>
        <w:numPr>
          <w:ilvl w:val="0"/>
          <w:numId w:val="3"/>
        </w:numPr>
        <w:ind w:firstLine="567"/>
        <w:rPr>
          <w:rFonts w:ascii="Arial" w:hAnsi="Arial" w:cs="Arial"/>
          <w:lang w:val="mn-MN"/>
        </w:rPr>
      </w:pPr>
      <w:r w:rsidRPr="0028102A">
        <w:rPr>
          <w:rFonts w:ascii="Arial" w:hAnsi="Arial" w:cs="Arial"/>
          <w:lang w:val="mn-MN"/>
        </w:rPr>
        <w:t>Танай дэлгүүр яагаад пос машинаа ажиллуулахгүй байна вэ? Ямар хүндрэл учирсан бэ?</w:t>
      </w:r>
    </w:p>
    <w:p w:rsidR="007252A5" w:rsidRPr="0028102A" w:rsidRDefault="007252A5" w:rsidP="0028102A">
      <w:pPr>
        <w:pStyle w:val="ListParagraph"/>
        <w:ind w:firstLine="567"/>
        <w:rPr>
          <w:rFonts w:ascii="Arial" w:hAnsi="Arial" w:cs="Arial"/>
          <w:lang w:val="mn-MN"/>
        </w:rPr>
      </w:pPr>
      <w:r w:rsidRPr="0028102A">
        <w:rPr>
          <w:rFonts w:ascii="Arial" w:hAnsi="Arial" w:cs="Arial"/>
          <w:noProof/>
        </w:rPr>
        <w:drawing>
          <wp:inline distT="0" distB="0" distL="0" distR="0" wp14:anchorId="33149416" wp14:editId="3781E2F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52A5" w:rsidRPr="0028102A" w:rsidRDefault="007252A5" w:rsidP="0028102A">
      <w:pPr>
        <w:pStyle w:val="ListParagraph"/>
        <w:numPr>
          <w:ilvl w:val="0"/>
          <w:numId w:val="3"/>
        </w:numPr>
        <w:ind w:firstLine="567"/>
        <w:rPr>
          <w:rFonts w:ascii="Arial" w:hAnsi="Arial" w:cs="Arial"/>
          <w:lang w:val="mn-MN"/>
        </w:rPr>
      </w:pPr>
      <w:r w:rsidRPr="0028102A">
        <w:rPr>
          <w:rFonts w:ascii="Arial" w:hAnsi="Arial" w:cs="Arial"/>
          <w:lang w:val="mn-MN"/>
        </w:rPr>
        <w:t>Зөрчлийн тухай хуулийн 11.19 зааснаар Монгол улсын Стандартын шаардлага хангасан кассын машин, хэвлэх төхөөрөмж, хэвлэлийн хор, тасалбарын цаас, пос терминал машин хэрэглэх үүргээ биелүүлээгүй бол иргэнийг 150.0 мянга, хуулийн этгээдийг 1500.0 мянган төгрөгөөр торгоно гэснийг та мэдсэн үү?</w:t>
      </w:r>
    </w:p>
    <w:p w:rsidR="007252A5" w:rsidRPr="0028102A" w:rsidRDefault="007252A5" w:rsidP="0028102A">
      <w:pPr>
        <w:pStyle w:val="ListParagraph"/>
        <w:ind w:firstLine="567"/>
        <w:rPr>
          <w:rFonts w:ascii="Arial" w:hAnsi="Arial" w:cs="Arial"/>
          <w:lang w:val="mn-MN"/>
        </w:rPr>
      </w:pPr>
      <w:r w:rsidRPr="0028102A">
        <w:rPr>
          <w:rFonts w:ascii="Arial" w:hAnsi="Arial" w:cs="Arial"/>
          <w:noProof/>
        </w:rPr>
        <w:lastRenderedPageBreak/>
        <w:drawing>
          <wp:inline distT="0" distB="0" distL="0" distR="0" wp14:anchorId="0CEBEDF4" wp14:editId="5214582C">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52A5" w:rsidRPr="0028102A" w:rsidRDefault="007252A5" w:rsidP="0028102A">
      <w:pPr>
        <w:pStyle w:val="ListParagraph"/>
        <w:numPr>
          <w:ilvl w:val="0"/>
          <w:numId w:val="3"/>
        </w:numPr>
        <w:ind w:firstLine="567"/>
        <w:rPr>
          <w:rFonts w:ascii="Arial" w:hAnsi="Arial" w:cs="Arial"/>
          <w:lang w:val="mn-MN"/>
        </w:rPr>
      </w:pPr>
      <w:r w:rsidRPr="0028102A">
        <w:rPr>
          <w:rFonts w:ascii="Arial" w:hAnsi="Arial" w:cs="Arial"/>
          <w:lang w:val="mn-MN"/>
        </w:rPr>
        <w:t>Танай дэлгүүр хэдий хугацааны дотор пос машинаа ажиллуулж, жигдрүүлэх вэ?</w:t>
      </w:r>
    </w:p>
    <w:p w:rsidR="007252A5" w:rsidRPr="0028102A" w:rsidRDefault="007252A5" w:rsidP="0028102A">
      <w:pPr>
        <w:pStyle w:val="ListParagraph"/>
        <w:ind w:firstLine="567"/>
        <w:rPr>
          <w:rFonts w:ascii="Arial" w:hAnsi="Arial" w:cs="Arial"/>
          <w:lang w:val="mn-MN"/>
        </w:rPr>
      </w:pPr>
      <w:r w:rsidRPr="0028102A">
        <w:rPr>
          <w:rFonts w:ascii="Arial" w:hAnsi="Arial" w:cs="Arial"/>
          <w:noProof/>
        </w:rPr>
        <w:drawing>
          <wp:inline distT="0" distB="0" distL="0" distR="0" wp14:anchorId="7187621A" wp14:editId="71CB82A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52A5" w:rsidRPr="0028102A" w:rsidRDefault="007252A5" w:rsidP="0028102A">
      <w:pPr>
        <w:pStyle w:val="ListParagraph"/>
        <w:ind w:firstLine="567"/>
        <w:rPr>
          <w:rFonts w:ascii="Arial" w:hAnsi="Arial" w:cs="Arial"/>
          <w:lang w:val="mn-MN"/>
        </w:rPr>
      </w:pPr>
    </w:p>
    <w:p w:rsidR="007252A5" w:rsidRPr="0028102A" w:rsidRDefault="007252A5" w:rsidP="0028102A">
      <w:pPr>
        <w:pStyle w:val="ListParagraph"/>
        <w:ind w:firstLine="567"/>
        <w:jc w:val="both"/>
        <w:rPr>
          <w:rFonts w:ascii="Arial" w:hAnsi="Arial" w:cs="Arial"/>
          <w:lang w:val="mn-MN"/>
        </w:rPr>
      </w:pPr>
    </w:p>
    <w:p w:rsidR="00113B13" w:rsidRPr="0028102A" w:rsidRDefault="00113B13" w:rsidP="0028102A">
      <w:pPr>
        <w:ind w:firstLine="567"/>
        <w:jc w:val="both"/>
        <w:rPr>
          <w:rFonts w:ascii="Arial" w:hAnsi="Arial" w:cs="Arial"/>
          <w:lang w:val="mn-MN"/>
        </w:rPr>
      </w:pPr>
      <w:r w:rsidRPr="0028102A">
        <w:rPr>
          <w:rFonts w:ascii="Arial" w:hAnsi="Arial" w:cs="Arial"/>
          <w:lang w:val="mn-MN"/>
        </w:rPr>
        <w:t>ИТХ-ын Хууль, эрх зүйн хорооны дарга Х.Сүхбатаас</w:t>
      </w:r>
      <w:r w:rsidR="007252A5" w:rsidRPr="0028102A">
        <w:rPr>
          <w:rFonts w:ascii="Arial" w:hAnsi="Arial" w:cs="Arial"/>
          <w:lang w:val="mn-MN"/>
        </w:rPr>
        <w:t xml:space="preserve"> “Иргэндээ ээлтэй үйлчилгээг өдөр тутамд хэвшүүлэе” аяны удирдамжийг танилцууллаа. Энэ аян 03 сарын 04-ний өдрөөс эхэлсэн байгаа. Пос машиныг хэрхэн ажиллуулах талаар сургалт хийх, иргэдээс сэтгэл ханамжийн, тандалтын судалгаануудыг үргэлжлүүлэн хийх, иргэдэд төрийн өмнөөс үүрэг хүлээсэн багийн удирдлагууд, </w:t>
      </w:r>
      <w:r w:rsidR="007252A5" w:rsidRPr="0028102A">
        <w:rPr>
          <w:rFonts w:ascii="Arial" w:hAnsi="Arial" w:cs="Arial"/>
          <w:lang w:val="mn-MN"/>
        </w:rPr>
        <w:lastRenderedPageBreak/>
        <w:t>ажлаа хийж буй төрийн албан хаагчид мэдээ мэдээллийг өгөх</w:t>
      </w:r>
      <w:r w:rsidR="004D4C79" w:rsidRPr="0028102A">
        <w:rPr>
          <w:rFonts w:ascii="Arial" w:hAnsi="Arial" w:cs="Arial"/>
          <w:lang w:val="mn-MN"/>
        </w:rPr>
        <w:t xml:space="preserve"> зэрэг ажлууд хийгдэж үр дүнгээ эргэж дүгнэнэ, иргэдээр үнэлүүлнэ гэж хэллээ.</w:t>
      </w:r>
    </w:p>
    <w:p w:rsidR="004D4C79" w:rsidRPr="0028102A" w:rsidRDefault="004D4C79" w:rsidP="0028102A">
      <w:pPr>
        <w:ind w:firstLine="567"/>
        <w:jc w:val="both"/>
        <w:rPr>
          <w:rFonts w:ascii="Arial" w:hAnsi="Arial" w:cs="Arial"/>
          <w:lang w:val="mn-MN"/>
        </w:rPr>
      </w:pPr>
      <w:r w:rsidRPr="0028102A">
        <w:rPr>
          <w:rFonts w:ascii="Arial" w:hAnsi="Arial" w:cs="Arial"/>
          <w:lang w:val="mn-MN"/>
        </w:rPr>
        <w:t>Ж.Ганбаатар. Заавал М.Эрдэнэхуяг сургалт хийх ёстой юу?</w:t>
      </w:r>
    </w:p>
    <w:p w:rsidR="004D4C79" w:rsidRPr="0028102A" w:rsidRDefault="004D4C79" w:rsidP="0028102A">
      <w:pPr>
        <w:ind w:firstLine="567"/>
        <w:jc w:val="both"/>
        <w:rPr>
          <w:rFonts w:ascii="Arial" w:hAnsi="Arial" w:cs="Arial"/>
          <w:lang w:val="mn-MN"/>
        </w:rPr>
      </w:pPr>
      <w:r w:rsidRPr="0028102A">
        <w:rPr>
          <w:rFonts w:ascii="Arial" w:hAnsi="Arial" w:cs="Arial"/>
          <w:lang w:val="mn-MN"/>
        </w:rPr>
        <w:t>Ц.Номин. Өчигдөр Татварын байцаагч аймгийн татварын хэлтэстэй холбогдож, мэргэжилтнүүд суманд ажиллах хүсэлт тавихад боломжгүй гэж хариу өгсөн. М.Эрдэнэхуяг гэж байгаагийн учир нь 3 сарын турш е-баримт хэвлэчихсэн, өөрөө зөвшөөрсөн зэрэг шалтгаан байгаа юм.</w:t>
      </w:r>
    </w:p>
    <w:p w:rsidR="004D4C79" w:rsidRPr="0028102A" w:rsidRDefault="004D4C79" w:rsidP="0028102A">
      <w:pPr>
        <w:ind w:firstLine="567"/>
        <w:jc w:val="both"/>
        <w:rPr>
          <w:rFonts w:ascii="Arial" w:hAnsi="Arial" w:cs="Arial"/>
          <w:lang w:val="mn-MN"/>
        </w:rPr>
      </w:pPr>
      <w:r w:rsidRPr="0028102A">
        <w:rPr>
          <w:rFonts w:ascii="Arial" w:hAnsi="Arial" w:cs="Arial"/>
          <w:lang w:val="mn-MN"/>
        </w:rPr>
        <w:t>Д.Өлзийсайхан. Шинээр үйл ажиллагаа эрхэлж эхлээд пос машин тавиад явж байхад 10 гаран жил ажиллаж байгаа дэлгүүрүүд пос машинаа ажиллуулахгүй байна. Сэтгэл дутаж байна. Сургалт мэдээллийн тухайд та нар мэдэхгүй гэж хэлж болохгүй, олон удаагийн сургалтанд хамрагдсан.</w:t>
      </w:r>
    </w:p>
    <w:p w:rsidR="004D4C79" w:rsidRPr="0028102A" w:rsidRDefault="004D4C79" w:rsidP="0028102A">
      <w:pPr>
        <w:ind w:firstLine="567"/>
        <w:jc w:val="both"/>
        <w:rPr>
          <w:rFonts w:ascii="Arial" w:hAnsi="Arial" w:cs="Arial"/>
          <w:lang w:val="mn-MN"/>
        </w:rPr>
      </w:pPr>
      <w:r w:rsidRPr="0028102A">
        <w:rPr>
          <w:rFonts w:ascii="Arial" w:hAnsi="Arial" w:cs="Arial"/>
          <w:lang w:val="mn-MN"/>
        </w:rPr>
        <w:t>Д.Оюунчимэг. Яриад орхих биш, ажил болгох хэрэгтэй. Татварын байцаагч эрхийхээ дагуу торгоод хариуцлагыг нь хүлээлгээд яваач.</w:t>
      </w:r>
    </w:p>
    <w:p w:rsidR="004D4C79" w:rsidRPr="0028102A" w:rsidRDefault="004D4C79" w:rsidP="0028102A">
      <w:pPr>
        <w:ind w:firstLine="567"/>
        <w:jc w:val="both"/>
        <w:rPr>
          <w:rFonts w:ascii="Arial" w:hAnsi="Arial" w:cs="Arial"/>
          <w:lang w:val="mn-MN"/>
        </w:rPr>
      </w:pPr>
      <w:r w:rsidRPr="0028102A">
        <w:rPr>
          <w:rFonts w:ascii="Arial" w:hAnsi="Arial" w:cs="Arial"/>
          <w:lang w:val="mn-MN"/>
        </w:rPr>
        <w:t xml:space="preserve">Х.Сүхбат. ААН-үүд үүргээ биелүүлж е-баримтаа хэвлэж өгч хэвших хэрэгтэй. ИТХ-аас Хууль, эрх зүйн хорооноос иргэнд е-баримтыг заавал хэвлэж өгч хэвшүүлэх ажлыг </w:t>
      </w:r>
      <w:r w:rsidR="00912F4B" w:rsidRPr="0028102A">
        <w:rPr>
          <w:rFonts w:ascii="Arial" w:hAnsi="Arial" w:cs="Arial"/>
          <w:lang w:val="mn-MN"/>
        </w:rPr>
        <w:t>сарын дараа үнэлээд үзнэ ээ. Төрийн байгууллага, албан тушаалтнууд эрхийн дагуу шаардлагаа тавих үүрэгтэй. Энэ талаар тухай бүр үүрэг чиглэлийг өгөөд явнаа.</w:t>
      </w:r>
    </w:p>
    <w:p w:rsidR="00912F4B" w:rsidRPr="0028102A" w:rsidRDefault="00912F4B" w:rsidP="0028102A">
      <w:pPr>
        <w:ind w:firstLine="567"/>
        <w:jc w:val="both"/>
        <w:rPr>
          <w:rFonts w:ascii="Arial" w:hAnsi="Arial" w:cs="Arial"/>
          <w:lang w:val="mn-MN"/>
        </w:rPr>
      </w:pPr>
      <w:r w:rsidRPr="0028102A">
        <w:rPr>
          <w:rFonts w:ascii="Arial" w:hAnsi="Arial" w:cs="Arial"/>
          <w:lang w:val="mn-MN"/>
        </w:rPr>
        <w:t>Ж.Баасанжав. Пос машин ажиллуулах талаар ажлын хэсэг байгуулаад явуулахад лангуун дороосоо гаргаж ирээд далд хийдгээ зогсоох хэрэгтэй. Пос машиныг заавал ажиллуулж, холбогдох хууль тогтоомжийг хэрэгжүүлэх хэрэгтэй.</w:t>
      </w:r>
    </w:p>
    <w:p w:rsidR="00912F4B" w:rsidRPr="0028102A" w:rsidRDefault="00912F4B" w:rsidP="0028102A">
      <w:pPr>
        <w:ind w:firstLine="567"/>
        <w:jc w:val="both"/>
        <w:rPr>
          <w:rFonts w:ascii="Arial" w:hAnsi="Arial" w:cs="Arial"/>
          <w:lang w:val="mn-MN"/>
        </w:rPr>
      </w:pPr>
      <w:r w:rsidRPr="0028102A">
        <w:rPr>
          <w:rFonts w:ascii="Arial" w:hAnsi="Arial" w:cs="Arial"/>
          <w:lang w:val="mn-MN"/>
        </w:rPr>
        <w:t>Ц.Номин. ИТХ-аас энэ сард энэ ажлыг бүх нийтийн оролцоотойгоор зохион байгуулж, заавал үр дүнд хүргэнэ. Энд оролцож байгаа худалдаа эрхэлдэг иргэд, ААН-ийн эзэд санал бодлоо чөлөөтэй илэрхийлэх хэрэгтэй, бид татварын буцаан олголт өгөх 3 дэлгүүрийг дэмжээд байгаа зүйл бишээ, төрийн хууль тогтоомжийг хэрэгжүүлэх үүрэгтэй, харин хэрэгжүүлэхэд хүндрэл бэрхшээл тулгарах тохиолдолд мэргэжил, арга зүйн зөвлөгөөг төрийн байгууллага, албан тушаалтнаас авах эрхтэй, үзэл бодлоо чөлөөтэй илэрхийлэх эрхтэй.</w:t>
      </w:r>
    </w:p>
    <w:p w:rsidR="00912F4B" w:rsidRPr="0028102A" w:rsidRDefault="00912F4B" w:rsidP="0028102A">
      <w:pPr>
        <w:ind w:firstLine="567"/>
        <w:jc w:val="both"/>
        <w:rPr>
          <w:rFonts w:ascii="Arial" w:hAnsi="Arial" w:cs="Arial"/>
          <w:lang w:val="mn-MN"/>
        </w:rPr>
      </w:pPr>
      <w:r w:rsidRPr="0028102A">
        <w:rPr>
          <w:rFonts w:ascii="Arial" w:hAnsi="Arial" w:cs="Arial"/>
          <w:lang w:val="mn-MN"/>
        </w:rPr>
        <w:t>А.Батцэцэг. Орон нутгийн удирдлагаас өгч байгаа үүрэг даалгврыг хэрэгжүүлнэ.  Харин худалдаа эрхэлдэг иргэдийг нэгтгэдэг, баяр ёслолын арга хэмжээнд хамтдаа оролцдог боломжтой баймаар байна.</w:t>
      </w:r>
    </w:p>
    <w:p w:rsidR="00912F4B" w:rsidRPr="0028102A" w:rsidRDefault="00912F4B" w:rsidP="0028102A">
      <w:pPr>
        <w:ind w:firstLine="567"/>
        <w:jc w:val="both"/>
        <w:rPr>
          <w:rFonts w:ascii="Arial" w:hAnsi="Arial" w:cs="Arial"/>
          <w:lang w:val="mn-MN"/>
        </w:rPr>
      </w:pPr>
      <w:r w:rsidRPr="0028102A">
        <w:rPr>
          <w:rFonts w:ascii="Arial" w:hAnsi="Arial" w:cs="Arial"/>
          <w:lang w:val="mn-MN"/>
        </w:rPr>
        <w:t>Ж.Ганбаатар. ААН, дэлгүүрүүдийн үйл ажиллагааг дүгнэж, цэгнэдэг, шагнаж урамшуулдаг баймаар байна.</w:t>
      </w:r>
    </w:p>
    <w:p w:rsidR="00912F4B" w:rsidRPr="0028102A" w:rsidRDefault="00912F4B" w:rsidP="0028102A">
      <w:pPr>
        <w:ind w:firstLine="567"/>
        <w:jc w:val="both"/>
        <w:rPr>
          <w:rFonts w:ascii="Arial" w:hAnsi="Arial" w:cs="Arial"/>
          <w:lang w:val="mn-MN"/>
        </w:rPr>
      </w:pPr>
      <w:r w:rsidRPr="0028102A">
        <w:rPr>
          <w:rFonts w:ascii="Arial" w:hAnsi="Arial" w:cs="Arial"/>
          <w:lang w:val="mn-MN"/>
        </w:rPr>
        <w:t>Ц.Номин. ААН, дэлгүүрүүд бүлэг хоршоо байгуулах, хамтран ажиллах, сонирхлоороо нэгдэх асуудал бол нээлттэй шүү. Хамтран ажиллах талаар туршлага дутаж байгаа бол бид арга зүйгээр хангаж ажиллая. Хуралдаанд хүрэлцэн ирсэн та нөхдөдөө талархлаа гэснээр хуралдаан 11 цаг 28 минутад дууслаа.</w:t>
      </w:r>
    </w:p>
    <w:p w:rsidR="00912F4B" w:rsidRPr="0028102A" w:rsidRDefault="00912F4B" w:rsidP="0028102A">
      <w:pPr>
        <w:ind w:firstLine="567"/>
        <w:jc w:val="both"/>
        <w:rPr>
          <w:rFonts w:ascii="Arial" w:hAnsi="Arial" w:cs="Arial"/>
          <w:lang w:val="mn-MN"/>
        </w:rPr>
      </w:pPr>
    </w:p>
    <w:p w:rsidR="00912F4B" w:rsidRPr="0028102A" w:rsidRDefault="00912F4B" w:rsidP="0028102A">
      <w:pPr>
        <w:ind w:firstLine="567"/>
        <w:jc w:val="both"/>
        <w:rPr>
          <w:rFonts w:ascii="Arial" w:hAnsi="Arial" w:cs="Arial"/>
          <w:lang w:val="mn-MN"/>
        </w:rPr>
      </w:pPr>
    </w:p>
    <w:p w:rsidR="00912F4B" w:rsidRPr="0028102A" w:rsidRDefault="00912F4B" w:rsidP="0028102A">
      <w:pPr>
        <w:ind w:firstLine="567"/>
        <w:jc w:val="center"/>
        <w:rPr>
          <w:rFonts w:ascii="Arial" w:hAnsi="Arial" w:cs="Arial"/>
          <w:lang w:val="mn-MN"/>
        </w:rPr>
      </w:pPr>
      <w:r w:rsidRPr="0028102A">
        <w:rPr>
          <w:rFonts w:ascii="Arial" w:hAnsi="Arial" w:cs="Arial"/>
          <w:lang w:val="mn-MN"/>
        </w:rPr>
        <w:t>ТЭМДЭГЛЭЛ ХӨТӨЛСӨН:ЗДТГ-ЫН ЭЗССДА</w:t>
      </w:r>
      <w:r w:rsidR="00672149" w:rsidRPr="0028102A">
        <w:rPr>
          <w:rFonts w:ascii="Arial" w:hAnsi="Arial" w:cs="Arial"/>
          <w:lang w:val="mn-MN"/>
        </w:rPr>
        <w:t xml:space="preserve">                                 Б.БАЯРЦЭЦЭГ</w:t>
      </w:r>
    </w:p>
    <w:p w:rsidR="00912F4B" w:rsidRPr="0028102A" w:rsidRDefault="00672149" w:rsidP="0028102A">
      <w:pPr>
        <w:ind w:firstLine="567"/>
        <w:jc w:val="center"/>
        <w:rPr>
          <w:rFonts w:ascii="Arial" w:hAnsi="Arial" w:cs="Arial"/>
          <w:lang w:val="mn-MN"/>
        </w:rPr>
      </w:pPr>
      <w:r w:rsidRPr="0028102A">
        <w:rPr>
          <w:rFonts w:ascii="Arial" w:hAnsi="Arial" w:cs="Arial"/>
          <w:lang w:val="mn-MN"/>
        </w:rPr>
        <w:t xml:space="preserve">ТАНИЛЦСАН:ГХУСАЗСЗ-ИЙН НБД              </w:t>
      </w:r>
      <w:bookmarkStart w:id="0" w:name="_GoBack"/>
      <w:bookmarkEnd w:id="0"/>
      <w:r w:rsidRPr="0028102A">
        <w:rPr>
          <w:rFonts w:ascii="Arial" w:hAnsi="Arial" w:cs="Arial"/>
          <w:lang w:val="mn-MN"/>
        </w:rPr>
        <w:t xml:space="preserve">                Ц.НОМИН</w:t>
      </w:r>
    </w:p>
    <w:sectPr w:rsidR="00912F4B" w:rsidRPr="0028102A" w:rsidSect="0028102A">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07AA"/>
    <w:multiLevelType w:val="hybridMultilevel"/>
    <w:tmpl w:val="68040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C0285"/>
    <w:multiLevelType w:val="hybridMultilevel"/>
    <w:tmpl w:val="9628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35991"/>
    <w:multiLevelType w:val="hybridMultilevel"/>
    <w:tmpl w:val="D19A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B1481"/>
    <w:multiLevelType w:val="hybridMultilevel"/>
    <w:tmpl w:val="F9BA0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C"/>
    <w:rsid w:val="0002511B"/>
    <w:rsid w:val="00113B13"/>
    <w:rsid w:val="0028102A"/>
    <w:rsid w:val="002D6417"/>
    <w:rsid w:val="004D4C79"/>
    <w:rsid w:val="00672149"/>
    <w:rsid w:val="006D2316"/>
    <w:rsid w:val="007252A5"/>
    <w:rsid w:val="007779B1"/>
    <w:rsid w:val="008F6005"/>
    <w:rsid w:val="00912F4B"/>
    <w:rsid w:val="00C64AE1"/>
    <w:rsid w:val="00CB23BC"/>
    <w:rsid w:val="00F9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565C-FAA9-48E8-86D3-11D74F45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Иргэд</a:t>
            </a:r>
            <a:r>
              <a:rPr lang="mn-MN" baseline="0"/>
              <a:t> худалдан авсан бараа бүтээгдэхүүнийхээ баримтыг нэхэж буй эсэх</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Series 1</c:v>
                </c:pt>
              </c:strCache>
            </c:strRef>
          </c:tx>
          <c:dPt>
            <c:idx val="0"/>
            <c:bubble3D val="0"/>
            <c:spPr>
              <a:solidFill>
                <a:schemeClr val="accent1"/>
              </a:solidFill>
              <a:ln>
                <a:noFill/>
              </a:ln>
              <a:effectLst/>
            </c:spPr>
          </c:dPt>
          <c:dPt>
            <c:idx val="1"/>
            <c:bubble3D val="0"/>
            <c:spPr>
              <a:solidFill>
                <a:schemeClr val="accent2"/>
              </a:solidFill>
              <a:ln>
                <a:noFill/>
              </a:ln>
              <a:effectLst/>
            </c:spPr>
          </c:dPt>
          <c:cat>
            <c:strRef>
              <c:f>Sheet1!$A$2:$A$3</c:f>
              <c:strCache>
                <c:ptCount val="2"/>
                <c:pt idx="0">
                  <c:v>Тийм-4</c:v>
                </c:pt>
                <c:pt idx="1">
                  <c:v>Үгүй-4</c:v>
                </c:pt>
              </c:strCache>
            </c:strRef>
          </c:cat>
          <c:val>
            <c:numRef>
              <c:f>Sheet1!$B$2:$B$3</c:f>
              <c:numCache>
                <c:formatCode>General</c:formatCode>
                <c:ptCount val="2"/>
                <c:pt idx="0">
                  <c:v>4</c:v>
                </c:pt>
                <c:pt idx="1">
                  <c:v>4</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Пос машинаа ажиллуулахгүй байгаа шалтгаан</c:v>
                </c:pt>
              </c:strCache>
            </c:strRef>
          </c:tx>
          <c:spPr>
            <a:solidFill>
              <a:schemeClr val="accent1"/>
            </a:solidFill>
            <a:ln>
              <a:noFill/>
            </a:ln>
            <a:effectLst/>
          </c:spPr>
          <c:invertIfNegative val="0"/>
          <c:cat>
            <c:strRef>
              <c:f>Sheet1!$A$2:$A$7</c:f>
              <c:strCache>
                <c:ptCount val="6"/>
                <c:pt idx="0">
                  <c:v>Бараагаа кодолж чадахгүй байна</c:v>
                </c:pt>
                <c:pt idx="1">
                  <c:v>Ажиллуулах зааварчилгаагүйгээс</c:v>
                </c:pt>
                <c:pt idx="2">
                  <c:v>Бусад байгууллага өгөхгүй байгаа учраас</c:v>
                </c:pt>
                <c:pt idx="3">
                  <c:v>Эрээнээс авчирсан бараа НӨАТ-гүй байгаа</c:v>
                </c:pt>
                <c:pt idx="4">
                  <c:v>Дэлгүүрээ шинээр нээсэн тул ү/а жигдрээгүй</c:v>
                </c:pt>
                <c:pt idx="5">
                  <c:v>Интернэтэд холбогдоогүй</c:v>
                </c:pt>
              </c:strCache>
            </c:strRef>
          </c:cat>
          <c:val>
            <c:numRef>
              <c:f>Sheet1!$B$2:$B$7</c:f>
              <c:numCache>
                <c:formatCode>General</c:formatCode>
                <c:ptCount val="6"/>
                <c:pt idx="0">
                  <c:v>1</c:v>
                </c:pt>
                <c:pt idx="1">
                  <c:v>3</c:v>
                </c:pt>
                <c:pt idx="2">
                  <c:v>2</c:v>
                </c:pt>
                <c:pt idx="3">
                  <c:v>1</c:v>
                </c:pt>
                <c:pt idx="4">
                  <c:v>1</c:v>
                </c:pt>
                <c:pt idx="5">
                  <c:v>2</c:v>
                </c:pt>
              </c:numCache>
            </c:numRef>
          </c:val>
        </c:ser>
        <c:dLbls>
          <c:showLegendKey val="0"/>
          <c:showVal val="0"/>
          <c:showCatName val="0"/>
          <c:showSerName val="0"/>
          <c:showPercent val="0"/>
          <c:showBubbleSize val="0"/>
        </c:dLbls>
        <c:gapWidth val="182"/>
        <c:axId val="373882016"/>
        <c:axId val="373883584"/>
      </c:barChart>
      <c:catAx>
        <c:axId val="373882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883584"/>
        <c:crosses val="autoZero"/>
        <c:auto val="1"/>
        <c:lblAlgn val="ctr"/>
        <c:lblOffset val="100"/>
        <c:noMultiLvlLbl val="0"/>
      </c:catAx>
      <c:valAx>
        <c:axId val="373883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88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Мэдэгдэл шаардлагыг судалсан байдлыг тандах асуултад хариулсан байдал</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cat>
            <c:strRef>
              <c:f>Sheet1!$A$2:$A$3</c:f>
              <c:strCache>
                <c:ptCount val="2"/>
                <c:pt idx="0">
                  <c:v>Тийм</c:v>
                </c:pt>
                <c:pt idx="1">
                  <c:v>Үгүй</c:v>
                </c:pt>
              </c:strCache>
            </c:strRef>
          </c:cat>
          <c:val>
            <c:numRef>
              <c:f>Sheet1!$B$2:$B$3</c:f>
              <c:numCache>
                <c:formatCode>General</c:formatCode>
                <c:ptCount val="2"/>
                <c:pt idx="0">
                  <c:v>4</c:v>
                </c:pt>
                <c:pt idx="1">
                  <c:v>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cat>
            <c:strRef>
              <c:f>Sheet1!$A$2:$A$5</c:f>
              <c:strCache>
                <c:ptCount val="4"/>
                <c:pt idx="0">
                  <c:v>14 хоног-2</c:v>
                </c:pt>
                <c:pt idx="1">
                  <c:v>30 хоног-3</c:v>
                </c:pt>
                <c:pt idx="2">
                  <c:v>Хугацаа сонгоогүй-2</c:v>
                </c:pt>
                <c:pt idx="3">
                  <c:v>Түр саатал гарсан-1</c:v>
                </c:pt>
              </c:strCache>
            </c:strRef>
          </c:cat>
          <c:val>
            <c:numRef>
              <c:f>Sheet1!$B$2:$B$5</c:f>
              <c:numCache>
                <c:formatCode>General</c:formatCode>
                <c:ptCount val="4"/>
                <c:pt idx="0">
                  <c:v>2</c:v>
                </c:pt>
                <c:pt idx="1">
                  <c:v>3</c:v>
                </c:pt>
                <c:pt idx="2">
                  <c:v>2</c:v>
                </c:pt>
                <c:pt idx="3">
                  <c:v>1</c:v>
                </c:pt>
              </c:numCache>
            </c:numRef>
          </c:val>
        </c:ser>
        <c:dLbls>
          <c:showLegendKey val="0"/>
          <c:showVal val="0"/>
          <c:showCatName val="0"/>
          <c:showSerName val="0"/>
          <c:showPercent val="0"/>
          <c:showBubbleSize val="0"/>
        </c:dLbls>
        <c:gapWidth val="150"/>
        <c:axId val="370327568"/>
        <c:axId val="370327960"/>
      </c:barChart>
      <c:catAx>
        <c:axId val="370327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27960"/>
        <c:crosses val="autoZero"/>
        <c:auto val="1"/>
        <c:lblAlgn val="ctr"/>
        <c:lblOffset val="100"/>
        <c:noMultiLvlLbl val="0"/>
      </c:catAx>
      <c:valAx>
        <c:axId val="37032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32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ENKHJARGAL</dc:creator>
  <cp:keywords/>
  <dc:description/>
  <cp:lastModifiedBy>ENKHJARGAL</cp:lastModifiedBy>
  <cp:revision>6</cp:revision>
  <dcterms:created xsi:type="dcterms:W3CDTF">2019-03-06T03:06:00Z</dcterms:created>
  <dcterms:modified xsi:type="dcterms:W3CDTF">2019-03-06T11:08:00Z</dcterms:modified>
</cp:coreProperties>
</file>